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90" w:rsidRDefault="00FC7490" w:rsidP="00FC7490">
      <w:r>
        <w:rPr>
          <w:noProof/>
        </w:rPr>
        <w:drawing>
          <wp:inline distT="0" distB="0" distL="0" distR="0">
            <wp:extent cx="5783580" cy="578358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90" w:rsidRPr="00574F8C" w:rsidRDefault="00FC7490" w:rsidP="00FC7490">
      <w:pPr>
        <w:spacing w:line="1008" w:lineRule="exact"/>
        <w:jc w:val="left"/>
        <w:rPr>
          <w:rFonts w:ascii="Arial"/>
          <w:b/>
          <w:sz w:val="72"/>
          <w:szCs w:val="72"/>
        </w:rPr>
      </w:pPr>
      <w:r>
        <w:rPr>
          <w:rFonts w:ascii="Arial" w:hint="eastAsia"/>
          <w:b/>
          <w:color w:val="231F20"/>
          <w:sz w:val="96"/>
        </w:rPr>
        <w:t>SS</w:t>
      </w:r>
      <w:r>
        <w:rPr>
          <w:rFonts w:ascii="Arial"/>
          <w:b/>
          <w:color w:val="231F20"/>
          <w:sz w:val="96"/>
        </w:rPr>
        <w:t>-</w:t>
      </w:r>
      <w:r>
        <w:rPr>
          <w:rFonts w:ascii="Arial" w:hint="eastAsia"/>
          <w:b/>
          <w:color w:val="231F20"/>
          <w:sz w:val="96"/>
        </w:rPr>
        <w:t>PDA</w:t>
      </w:r>
      <w:r>
        <w:rPr>
          <w:rFonts w:ascii="Arial"/>
          <w:b/>
          <w:color w:val="231F20"/>
          <w:sz w:val="96"/>
        </w:rPr>
        <w:t>55</w:t>
      </w:r>
      <w:r w:rsidRPr="00574F8C">
        <w:rPr>
          <w:rFonts w:ascii="Arial" w:hint="eastAsia"/>
          <w:b/>
          <w:color w:val="231F20"/>
          <w:sz w:val="72"/>
          <w:szCs w:val="72"/>
        </w:rPr>
        <w:t>超长待机</w:t>
      </w:r>
      <w:r>
        <w:rPr>
          <w:rFonts w:ascii="Arial" w:hint="eastAsia"/>
          <w:b/>
          <w:color w:val="231F20"/>
          <w:sz w:val="72"/>
          <w:szCs w:val="72"/>
        </w:rPr>
        <w:t>50</w:t>
      </w:r>
      <w:r w:rsidRPr="00574F8C">
        <w:rPr>
          <w:rFonts w:ascii="Arial" w:hint="eastAsia"/>
          <w:b/>
          <w:color w:val="231F20"/>
          <w:sz w:val="72"/>
          <w:szCs w:val="72"/>
        </w:rPr>
        <w:t>天</w:t>
      </w:r>
    </w:p>
    <w:p w:rsidR="00FC7490" w:rsidRDefault="00FC7490" w:rsidP="00FC7490">
      <w:pPr>
        <w:rPr>
          <w:rFonts w:ascii="思源黑体 CN Medium" w:eastAsia="思源黑体 CN Medium" w:hAnsi="思源黑体 CN Medium"/>
          <w:color w:val="231F20"/>
          <w:sz w:val="44"/>
          <w:szCs w:val="44"/>
        </w:rPr>
      </w:pPr>
      <w:r>
        <w:rPr>
          <w:rFonts w:ascii="思源黑体 CN Medium" w:eastAsia="思源黑体 CN Medium" w:hAnsi="思源黑体 CN Medium" w:hint="eastAsia"/>
          <w:color w:val="231F20"/>
          <w:sz w:val="44"/>
          <w:szCs w:val="44"/>
        </w:rPr>
        <w:t>工业</w:t>
      </w:r>
      <w:proofErr w:type="gramStart"/>
      <w:r>
        <w:rPr>
          <w:rFonts w:ascii="思源黑体 CN Medium" w:eastAsia="思源黑体 CN Medium" w:hAnsi="思源黑体 CN Medium" w:hint="eastAsia"/>
          <w:color w:val="231F20"/>
          <w:sz w:val="44"/>
          <w:szCs w:val="44"/>
        </w:rPr>
        <w:t>多功能安卓扫描</w:t>
      </w:r>
      <w:proofErr w:type="gramEnd"/>
      <w:r>
        <w:rPr>
          <w:rFonts w:ascii="思源黑体 CN Medium" w:eastAsia="思源黑体 CN Medium" w:hAnsi="思源黑体 CN Medium" w:hint="eastAsia"/>
          <w:color w:val="231F20"/>
          <w:sz w:val="44"/>
          <w:szCs w:val="44"/>
        </w:rPr>
        <w:t>R</w:t>
      </w:r>
      <w:r>
        <w:rPr>
          <w:rFonts w:ascii="思源黑体 CN Medium" w:eastAsia="思源黑体 CN Medium" w:hAnsi="思源黑体 CN Medium"/>
          <w:color w:val="231F20"/>
          <w:sz w:val="44"/>
          <w:szCs w:val="44"/>
        </w:rPr>
        <w:t>FID</w:t>
      </w:r>
      <w:r w:rsidRPr="002B00A7">
        <w:rPr>
          <w:rFonts w:ascii="思源黑体 CN Medium" w:eastAsia="思源黑体 CN Medium" w:hAnsi="思源黑体 CN Medium" w:hint="eastAsia"/>
          <w:color w:val="231F20"/>
          <w:sz w:val="44"/>
          <w:szCs w:val="44"/>
        </w:rPr>
        <w:t>手持终端</w:t>
      </w:r>
    </w:p>
    <w:p w:rsidR="00FC7490" w:rsidRPr="002B00A7" w:rsidRDefault="00FC7490" w:rsidP="00FC7490">
      <w:pPr>
        <w:rPr>
          <w:rFonts w:ascii="思源黑体 CN Regular" w:eastAsia="思源黑体 CN Regular" w:hAnsi="思源黑体 CN Regular"/>
          <w:color w:val="231F20"/>
          <w:sz w:val="30"/>
          <w:szCs w:val="30"/>
        </w:rPr>
      </w:pPr>
      <w:r w:rsidRPr="002B00A7"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5.5</w:t>
      </w:r>
      <w:proofErr w:type="gramStart"/>
      <w:r w:rsidRPr="002B00A7"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吋高清</w:t>
      </w:r>
      <w:proofErr w:type="gramEnd"/>
      <w:r w:rsidRPr="002B00A7"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大屏·</w:t>
      </w:r>
      <w:r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条码扫描/</w:t>
      </w:r>
      <w:r>
        <w:rPr>
          <w:rFonts w:ascii="思源黑体 CN Regular" w:eastAsia="思源黑体 CN Regular" w:hAnsi="思源黑体 CN Regular"/>
          <w:color w:val="231F20"/>
          <w:sz w:val="30"/>
          <w:szCs w:val="30"/>
        </w:rPr>
        <w:t>UHF</w:t>
      </w:r>
      <w:r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超高频·</w:t>
      </w:r>
      <w:proofErr w:type="gramStart"/>
      <w:r w:rsidRPr="002B00A7"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安卓</w:t>
      </w:r>
      <w:proofErr w:type="gramEnd"/>
      <w:r w:rsidRPr="002B00A7"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8.1系统·</w:t>
      </w:r>
      <w:proofErr w:type="gramStart"/>
      <w:r w:rsidRPr="002B00A7">
        <w:rPr>
          <w:rFonts w:ascii="思源黑体 CN Regular" w:eastAsia="思源黑体 CN Regular" w:hAnsi="思源黑体 CN Regular" w:hint="eastAsia"/>
          <w:color w:val="231F20"/>
          <w:sz w:val="30"/>
          <w:szCs w:val="30"/>
        </w:rPr>
        <w:t>支持快充</w:t>
      </w:r>
      <w:proofErr w:type="gramEnd"/>
    </w:p>
    <w:p w:rsidR="00FC7490" w:rsidRDefault="00FC7490" w:rsidP="00FC7490">
      <w:pPr>
        <w:spacing w:line="357" w:lineRule="exact"/>
        <w:ind w:left="40" w:firstLineChars="200" w:firstLine="360"/>
        <w:rPr>
          <w:rFonts w:ascii="宋体" w:eastAsia="宋体" w:hAnsi="宋体" w:cs="宋体"/>
          <w:color w:val="191919"/>
          <w:sz w:val="18"/>
          <w:szCs w:val="18"/>
        </w:rPr>
      </w:pPr>
      <w:r>
        <w:rPr>
          <w:rFonts w:asciiTheme="minorEastAsia" w:hAnsiTheme="minorEastAsia" w:cs="Arial" w:hint="eastAsia"/>
          <w:color w:val="191919"/>
          <w:sz w:val="18"/>
          <w:szCs w:val="18"/>
        </w:rPr>
        <w:t>SS-PDA55</w:t>
      </w:r>
      <w:r>
        <w:rPr>
          <w:rFonts w:ascii="宋体" w:eastAsia="宋体" w:hAnsi="宋体" w:cs="宋体"/>
          <w:color w:val="191919"/>
          <w:sz w:val="18"/>
          <w:szCs w:val="18"/>
        </w:rPr>
        <w:t>是一款高性能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工业</w:t>
      </w:r>
      <w:r>
        <w:rPr>
          <w:rFonts w:ascii="宋体" w:eastAsia="宋体" w:hAnsi="宋体" w:cs="宋体"/>
          <w:color w:val="191919"/>
          <w:sz w:val="18"/>
          <w:szCs w:val="18"/>
        </w:rPr>
        <w:t>智能手持终端。</w:t>
      </w:r>
      <w:r>
        <w:rPr>
          <w:rFonts w:ascii="Arial" w:eastAsia="Arial" w:hAnsi="Arial" w:cs="Arial"/>
          <w:color w:val="191919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color w:val="191919"/>
          <w:sz w:val="18"/>
          <w:szCs w:val="18"/>
        </w:rPr>
        <w:t>SS-PDA55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拥有</w:t>
      </w:r>
      <w:r>
        <w:rPr>
          <w:rFonts w:ascii="宋体" w:eastAsia="宋体" w:hAnsi="宋体" w:cs="宋体"/>
          <w:color w:val="191919"/>
          <w:sz w:val="18"/>
          <w:szCs w:val="18"/>
        </w:rPr>
        <w:t>了强大的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：</w:t>
      </w:r>
      <w:r>
        <w:rPr>
          <w:rFonts w:ascii="Arial" w:eastAsia="Arial" w:hAnsi="Arial" w:cs="Arial"/>
          <w:color w:val="191919"/>
          <w:sz w:val="18"/>
          <w:szCs w:val="18"/>
        </w:rPr>
        <w:t>UHF</w:t>
      </w:r>
      <w:r>
        <w:rPr>
          <w:rFonts w:ascii="宋体" w:eastAsia="宋体" w:hAnsi="宋体" w:cs="宋体"/>
          <w:color w:val="191919"/>
          <w:sz w:val="18"/>
          <w:szCs w:val="18"/>
        </w:rPr>
        <w:t>超高频读写功能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/身份证识读功能/一维、二维条码扫描功能/</w:t>
      </w:r>
      <w:r>
        <w:rPr>
          <w:rFonts w:ascii="宋体" w:eastAsia="宋体" w:hAnsi="宋体" w:cs="宋体"/>
          <w:color w:val="191919"/>
          <w:sz w:val="18"/>
          <w:szCs w:val="18"/>
        </w:rPr>
        <w:t>NFC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读写功能等可扩展性</w:t>
      </w:r>
      <w:r>
        <w:rPr>
          <w:rFonts w:ascii="Arial Unicode MS" w:eastAsia="Arial Unicode MS" w:hAnsi="Arial Unicode MS" w:cs="Arial Unicode MS"/>
          <w:color w:val="191919"/>
          <w:sz w:val="18"/>
          <w:szCs w:val="18"/>
        </w:rPr>
        <w:t>，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具</w:t>
      </w:r>
      <w:r>
        <w:rPr>
          <w:rFonts w:ascii="宋体" w:eastAsia="宋体" w:hAnsi="宋体" w:cs="宋体"/>
          <w:color w:val="191919"/>
          <w:sz w:val="18"/>
          <w:szCs w:val="18"/>
        </w:rPr>
        <w:t>有更出色的灵敏度</w:t>
      </w:r>
      <w:r>
        <w:rPr>
          <w:rFonts w:ascii="Arial Unicode MS" w:eastAsia="Arial Unicode MS" w:hAnsi="Arial Unicode MS" w:cs="Arial Unicode MS"/>
          <w:color w:val="191919"/>
          <w:sz w:val="18"/>
          <w:szCs w:val="18"/>
        </w:rPr>
        <w:t>，</w:t>
      </w:r>
      <w:r>
        <w:rPr>
          <w:rFonts w:ascii="宋体" w:eastAsia="宋体" w:hAnsi="宋体" w:cs="宋体"/>
          <w:color w:val="191919"/>
          <w:sz w:val="18"/>
          <w:szCs w:val="18"/>
        </w:rPr>
        <w:t>有助于实现更精准、更快速的数据采集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和需要功能的实现</w:t>
      </w:r>
      <w:r>
        <w:rPr>
          <w:rFonts w:ascii="宋体" w:eastAsia="宋体" w:hAnsi="宋体" w:cs="宋体"/>
          <w:color w:val="191919"/>
          <w:sz w:val="18"/>
          <w:szCs w:val="18"/>
        </w:rPr>
        <w:t>。采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用最新的</w:t>
      </w:r>
      <w:r>
        <w:rPr>
          <w:rFonts w:ascii="Arial" w:eastAsia="Arial" w:hAnsi="Arial" w:cs="Arial"/>
          <w:color w:val="191919"/>
          <w:sz w:val="18"/>
          <w:szCs w:val="18"/>
        </w:rPr>
        <w:t>Android 8.1</w:t>
      </w:r>
      <w:r>
        <w:rPr>
          <w:rFonts w:ascii="宋体" w:eastAsia="宋体" w:hAnsi="宋体" w:cs="宋体"/>
          <w:color w:val="191919"/>
          <w:sz w:val="18"/>
          <w:szCs w:val="18"/>
        </w:rPr>
        <w:t>操作系统</w:t>
      </w:r>
      <w:r>
        <w:rPr>
          <w:rFonts w:ascii="Arial Unicode MS" w:eastAsia="Arial Unicode MS" w:hAnsi="Arial Unicode MS" w:cs="Arial Unicode MS"/>
          <w:color w:val="191919"/>
          <w:sz w:val="18"/>
          <w:szCs w:val="18"/>
        </w:rPr>
        <w:t>，</w:t>
      </w:r>
      <w:r>
        <w:rPr>
          <w:rFonts w:ascii="宋体" w:eastAsia="宋体" w:hAnsi="宋体" w:cs="宋体"/>
          <w:color w:val="191919"/>
          <w:sz w:val="18"/>
          <w:szCs w:val="18"/>
        </w:rPr>
        <w:t>搭载</w:t>
      </w:r>
      <w:r>
        <w:rPr>
          <w:rFonts w:ascii="Arial" w:eastAsia="Arial" w:hAnsi="Arial" w:cs="Arial"/>
          <w:color w:val="191919"/>
          <w:sz w:val="18"/>
          <w:szCs w:val="18"/>
        </w:rPr>
        <w:t>2.0GHz</w:t>
      </w:r>
      <w:proofErr w:type="gramStart"/>
      <w:r>
        <w:rPr>
          <w:rFonts w:ascii="宋体" w:eastAsia="宋体" w:hAnsi="宋体" w:cs="宋体" w:hint="eastAsia"/>
          <w:color w:val="191919"/>
          <w:sz w:val="18"/>
          <w:szCs w:val="18"/>
        </w:rPr>
        <w:t>八</w:t>
      </w:r>
      <w:r>
        <w:rPr>
          <w:rFonts w:ascii="宋体" w:eastAsia="宋体" w:hAnsi="宋体" w:cs="宋体"/>
          <w:color w:val="191919"/>
          <w:sz w:val="18"/>
          <w:szCs w:val="18"/>
        </w:rPr>
        <w:t>核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高速</w:t>
      </w:r>
      <w:proofErr w:type="gramEnd"/>
      <w:r>
        <w:rPr>
          <w:rFonts w:ascii="宋体" w:eastAsia="宋体" w:hAnsi="宋体" w:cs="宋体"/>
          <w:color w:val="191919"/>
          <w:sz w:val="18"/>
          <w:szCs w:val="18"/>
        </w:rPr>
        <w:t>处理器</w:t>
      </w:r>
      <w:r>
        <w:rPr>
          <w:rFonts w:ascii="Arial Unicode MS" w:eastAsia="Arial Unicode MS" w:hAnsi="Arial Unicode MS" w:cs="Arial Unicode MS"/>
          <w:color w:val="191919"/>
          <w:sz w:val="18"/>
          <w:szCs w:val="18"/>
        </w:rPr>
        <w:t>，</w:t>
      </w:r>
      <w:r>
        <w:rPr>
          <w:rFonts w:ascii="宋体" w:eastAsia="宋体" w:hAnsi="宋体" w:cs="宋体"/>
          <w:color w:val="191919"/>
          <w:sz w:val="18"/>
          <w:szCs w:val="18"/>
        </w:rPr>
        <w:t>拥有超长的电池续航能力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，性能领跑行业。</w:t>
      </w:r>
      <w:r>
        <w:rPr>
          <w:rFonts w:asciiTheme="minorEastAsia" w:hAnsiTheme="minorEastAsia" w:cs="Arial" w:hint="eastAsia"/>
          <w:color w:val="191919"/>
          <w:sz w:val="18"/>
          <w:szCs w:val="18"/>
        </w:rPr>
        <w:t>SS-PDA55</w:t>
      </w:r>
      <w:r>
        <w:rPr>
          <w:rFonts w:ascii="宋体" w:eastAsia="宋体" w:hAnsi="宋体" w:cs="宋体"/>
          <w:color w:val="191919"/>
          <w:sz w:val="18"/>
          <w:szCs w:val="18"/>
        </w:rPr>
        <w:t>广泛适用于</w:t>
      </w:r>
      <w:r>
        <w:rPr>
          <w:rFonts w:ascii="宋体" w:eastAsia="宋体" w:hAnsi="宋体" w:cs="宋体" w:hint="eastAsia"/>
          <w:color w:val="191919"/>
          <w:sz w:val="18"/>
          <w:szCs w:val="18"/>
        </w:rPr>
        <w:t>各种行业各种</w:t>
      </w:r>
      <w:r>
        <w:rPr>
          <w:rFonts w:ascii="宋体" w:eastAsia="宋体" w:hAnsi="宋体" w:cs="宋体"/>
          <w:color w:val="191919"/>
          <w:sz w:val="18"/>
          <w:szCs w:val="18"/>
        </w:rPr>
        <w:t>领域。</w:t>
      </w:r>
    </w:p>
    <w:p w:rsidR="00FC7490" w:rsidRDefault="00FC7490" w:rsidP="00FC7490">
      <w:r>
        <w:br w:type="page"/>
      </w:r>
    </w:p>
    <w:p w:rsidR="00FC7490" w:rsidRDefault="00FC7490" w:rsidP="00FC749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2.4pt;margin-top:37.8pt;width:247.1pt;height:554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L6vwEAAFgDAAAOAAAAZHJzL2Uyb0RvYy54bWysU8FuEzEQvSPxD5bvxLst0GiVTVVUFSFV&#10;gFT6AY7Xzlq1PZbtZDc/AH/AiQt3vivfwdibpC3cEBfveOb5+b0Z7+JytIZsZYgaXEvrWUWJdAI6&#10;7dYtvf9y82pOSUzcddyAky3dyUgvly9fLAbfyDPowXQyECRxsRl8S/uUfMNYFL20PM7AS4dFBcHy&#10;hNuwZl3gA7Jbw86q6i0bIHQ+gJAxYvZ6KtJl4VdKivRJqSgTMS1FbamsoayrvLLlgjfrwH2vxUEG&#10;/wcVlmuHl56ornniZBP0X1RWiwARVJoJsAyU0kIWD+imrv5wc9dzL4sXbE70pzbF/0crPm4/B6K7&#10;lr6hxHGLI9p//7b/8Wv/8yupc3sGHxtE3XnEpfEdjDjmYjX6WxAPESHsCWY6EBGd2zGqYPMXjRI8&#10;iBPYnboux0QEJs/r83l9gSWBtYvqdTWfl7mwx+M+xPRegiU5aGnAsRYJfHsbUxbAmyMk3+bgRhtT&#10;RmvcswQCc6YInjRm6WlcjQenK+h2aNR8cNjk/GCOQTgGq2Ow8UGve5QztcPB1SaB0kVPZp2oDpfh&#10;+IrMw1PL7+PpvqAef4jlbwAAAP//AwBQSwMEFAAGAAgAAAAhAOAyY1jfAAAACgEAAA8AAABkcnMv&#10;ZG93bnJldi54bWxMj0FPg0AUhO8m/ofNM/FmlxrAFlmaxujJpJHiweMCr7Ap+xbZbYv/3teTHicz&#10;mfkm38x2EGecvHGkYLmIQCA1rjXUKfis3h5WIHzQ1OrBESr4QQ+b4vYm11nrLlTieR86wSXkM62g&#10;D2HMpPRNj1b7hRuR2Du4yerAcupkO+kLl9tBPkZRKq02xAu9HvGlx+a4P1kF2y8qX833rv4oD6Wp&#10;qnVE7+lRqfu7efsMIuAc/sJwxWd0KJipdidqvRgUpDGTBwVPSQqC/SRZ87eag8tVHIMscvn/QvEL&#10;AAD//wMAUEsBAi0AFAAGAAgAAAAhALaDOJL+AAAA4QEAABMAAAAAAAAAAAAAAAAAAAAAAFtDb250&#10;ZW50X1R5cGVzXS54bWxQSwECLQAUAAYACAAAACEAOP0h/9YAAACUAQAACwAAAAAAAAAAAAAAAAAv&#10;AQAAX3JlbHMvLnJlbHNQSwECLQAUAAYACAAAACEAjYFi+r8BAABYAwAADgAAAAAAAAAAAAAAAAAu&#10;AgAAZHJzL2Uyb0RvYy54bWxQSwECLQAUAAYACAAAACEA4DJjWN8AAAAKAQAADwAAAAAAAAAAAAAA&#10;AAAZBAAAZHJzL2Rvd25yZXYueG1sUEsFBgAAAAAEAAQA8wAAACUFAAAAAA==&#10;" filled="f" stroked="f">
            <v:textbox inset="0,0,0,0">
              <w:txbxContent>
                <w:tbl>
                  <w:tblPr>
                    <w:tblOverlap w:val="never"/>
                    <w:tblW w:w="4730" w:type="dxa"/>
                    <w:tblInd w:w="225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2"/>
                    <w:gridCol w:w="3508"/>
                  </w:tblGrid>
                  <w:tr w:rsidR="00FC7490" w:rsidRPr="00574F8C" w:rsidTr="00B55A7B">
                    <w:trPr>
                      <w:trHeight w:val="280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2F3D92">
                        <w:pP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74F8C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:szCs w:val="32"/>
                          </w:rPr>
                          <w:t>产品参数</w:t>
                        </w:r>
                      </w:p>
                    </w:tc>
                  </w:tr>
                  <w:tr w:rsidR="00FC7490" w:rsidRPr="00574F8C" w:rsidTr="00B55A7B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2F3D92">
                        <w:pPr>
                          <w:rPr>
                            <w:rFonts w:ascii="黑体" w:eastAsia="黑体" w:hAnsi="黑体"/>
                            <w:color w:val="000000" w:themeColor="text1"/>
                            <w:sz w:val="24"/>
                          </w:rPr>
                        </w:pPr>
                        <w:r w:rsidRPr="00574F8C">
                          <w:rPr>
                            <w:rFonts w:ascii="黑体" w:eastAsia="黑体" w:hAnsi="黑体" w:hint="eastAsia"/>
                            <w:color w:val="000000" w:themeColor="text1"/>
                            <w:sz w:val="24"/>
                          </w:rPr>
                          <w:t>性能参数</w:t>
                        </w:r>
                      </w:p>
                    </w:tc>
                  </w:tr>
                  <w:tr w:rsidR="00FC7490" w:rsidRPr="00574F8C" w:rsidTr="00B55A7B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八核</w:t>
                        </w:r>
                        <w:proofErr w:type="spellEnd"/>
                      </w:p>
                    </w:tc>
                  </w:tr>
                  <w:tr w:rsidR="00FC7490" w:rsidRPr="00574F8C" w:rsidTr="00B55A7B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CPU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Cortex-A53 </w:t>
                        </w:r>
                        <w:proofErr w:type="gram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八核64位</w:t>
                        </w:r>
                        <w:proofErr w:type="gram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2.0GHz高性能处理器 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RAM+ROM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2GB+16GB</w:t>
                        </w: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可升级3GB+32G，可升级4GB+64GB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拓展内存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proofErr w:type="spell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MicroSD</w:t>
                        </w:r>
                        <w:proofErr w:type="spell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(TF)卡可扩展至128GB</w:t>
                        </w:r>
                      </w:p>
                    </w:tc>
                  </w:tr>
                  <w:tr w:rsidR="00FC7490" w:rsidRPr="00574F8C" w:rsidTr="00B55A7B">
                    <w:trPr>
                      <w:trHeight w:val="233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操作系统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nil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Android 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8.1</w:t>
                        </w:r>
                        <w:r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后续可升9</w:t>
                        </w:r>
                        <w:r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.0</w:t>
                        </w:r>
                      </w:p>
                    </w:tc>
                  </w:tr>
                  <w:tr w:rsidR="00FC7490" w:rsidRPr="00574F8C" w:rsidTr="00B55A7B">
                    <w:trPr>
                      <w:trHeight w:val="280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2F3D92">
                        <w:pPr>
                          <w:rPr>
                            <w:rFonts w:ascii="黑体" w:eastAsia="黑体" w:hAnsi="黑体"/>
                            <w:color w:val="000000" w:themeColor="text1"/>
                          </w:rPr>
                        </w:pPr>
                        <w:r w:rsidRPr="00574F8C">
                          <w:rPr>
                            <w:rFonts w:ascii="黑体" w:eastAsia="黑体" w:hAnsi="黑体" w:hint="eastAsia"/>
                            <w:color w:val="000000" w:themeColor="text1"/>
                            <w:sz w:val="24"/>
                          </w:rPr>
                          <w:t>数据通讯</w:t>
                        </w:r>
                      </w:p>
                    </w:tc>
                  </w:tr>
                  <w:tr w:rsidR="00FC7490" w:rsidRPr="00574F8C" w:rsidTr="00B55A7B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WLAN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双频2.4GHZ/5Ghz,支持IEEE 802 a/b/g/n/ac协议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 w:val="restart"/>
                        <w:tcBorders>
                          <w:top w:val="single" w:sz="4" w:space="0" w:color="A9ABB3"/>
                          <w:left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WWAN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2G：GSM（850/900/1800/1900MHz）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3G：WCDMA（850/900/1900/2100MHz）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4G：FDD:B1/B3/B4/B7/B8/B12/B20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TDD:B38/B39/B40/B41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proofErr w:type="gramStart"/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蓝牙</w:t>
                        </w:r>
                        <w:proofErr w:type="gramEnd"/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proofErr w:type="gram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支持蓝牙</w:t>
                        </w:r>
                        <w:proofErr w:type="gram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2.1+EDR/3.0+HS/4.1+HS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+5.0</w:t>
                        </w: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传输距离5-10米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GNSS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</w:t>
                        </w:r>
                        <w:proofErr w:type="spell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GPS,Galileo</w:t>
                        </w:r>
                        <w:proofErr w:type="spell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，</w:t>
                        </w:r>
                        <w:proofErr w:type="spell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Glonass</w:t>
                        </w:r>
                        <w:proofErr w:type="spell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，北斗</w:t>
                        </w:r>
                      </w:p>
                    </w:tc>
                  </w:tr>
                  <w:tr w:rsidR="00FC7490" w:rsidRPr="00574F8C" w:rsidTr="00B55A7B">
                    <w:trPr>
                      <w:trHeight w:val="280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2F3D92">
                        <w:pPr>
                          <w:rPr>
                            <w:rFonts w:ascii="PMingLiU" w:eastAsia="宋体"/>
                            <w:color w:val="000000" w:themeColor="text1"/>
                            <w:sz w:val="36"/>
                          </w:rPr>
                        </w:pPr>
                        <w:r w:rsidRPr="00574F8C">
                          <w:rPr>
                            <w:rFonts w:ascii="黑体" w:eastAsia="黑体" w:hAnsi="黑体" w:hint="eastAsia"/>
                            <w:color w:val="000000" w:themeColor="text1"/>
                            <w:sz w:val="24"/>
                          </w:rPr>
                          <w:t>物理参数</w:t>
                        </w:r>
                      </w:p>
                    </w:tc>
                  </w:tr>
                  <w:tr w:rsidR="00FC7490" w:rsidRPr="00574F8C" w:rsidTr="00B55A7B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整机尺寸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F1103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574F8C">
                          <w:rPr>
                            <w:color w:val="000000" w:themeColor="text1"/>
                            <w:sz w:val="18"/>
                            <w:szCs w:val="18"/>
                          </w:rPr>
                          <w:t>70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×</w:t>
                        </w:r>
                        <w:r w:rsidRPr="00574F8C">
                          <w:rPr>
                            <w:color w:val="000000" w:themeColor="text1"/>
                            <w:sz w:val="18"/>
                            <w:szCs w:val="18"/>
                          </w:rPr>
                          <w:t>78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×</w:t>
                        </w:r>
                        <w:r w:rsidRPr="00574F8C">
                          <w:rPr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>17mm手柄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>款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>（不含手柄）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整机重量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＜</w:t>
                        </w:r>
                        <w:r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660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g （取决于设备功能配置）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显示屏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5.5英寸IPS彩色显示屏，分辨率720*1440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触控屏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支持多点触控</w:t>
                        </w: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屏幕有水或戴手套均可操作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 w:val="restart"/>
                        <w:tcBorders>
                          <w:top w:val="single" w:sz="4" w:space="0" w:color="A9ABB3"/>
                          <w:left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电池容量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E73381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可选充电式聚合物电池3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.7V 6000mAh 手柄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款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待机时间＞</w:t>
                        </w:r>
                        <w:r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1000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小时</w:t>
                        </w:r>
                        <w:r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（</w:t>
                        </w:r>
                        <w:r w:rsidRPr="008E461D">
                          <w:rPr>
                            <w:rFonts w:hint="eastAsia"/>
                            <w:color w:val="FF0000"/>
                            <w:w w:val="105"/>
                            <w:sz w:val="15"/>
                            <w:szCs w:val="15"/>
                            <w:lang w:eastAsia="zh-CN"/>
                          </w:rPr>
                          <w:t>理论5</w:t>
                        </w:r>
                        <w:r w:rsidRPr="008E461D">
                          <w:rPr>
                            <w:color w:val="FF0000"/>
                            <w:w w:val="105"/>
                            <w:sz w:val="15"/>
                            <w:szCs w:val="15"/>
                            <w:lang w:eastAsia="zh-CN"/>
                          </w:rPr>
                          <w:t>0天</w:t>
                        </w:r>
                        <w:r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工作时间＞12小时（取决于使用环境）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充电时间3-4小时，使用标配电源适配器和数据线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vMerge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12419F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支持选配快速充电，快充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2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.5小时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扩展卡槽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PSAM x 2（选）、Micro SIM卡x 1 、TF卡×1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通讯接口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Type-C USB x 1,支持OTG功能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音频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扬声器(单声道)，麦克风，听筒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键盘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硅胶按键：电源键，音量+/-键，扫描键×2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传感器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重力传感器，光线传感器，距离传感器，震动马达</w:t>
                        </w:r>
                      </w:p>
                    </w:tc>
                  </w:tr>
                  <w:tr w:rsidR="00FC7490" w:rsidRPr="00574F8C" w:rsidTr="00B55A7B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6"/>
                            <w:lang w:eastAsia="zh-CN"/>
                          </w:rPr>
                        </w:pPr>
                        <w:proofErr w:type="spellStart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语言</w:t>
                        </w:r>
                        <w:proofErr w:type="spellEnd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输入法</w:t>
                        </w:r>
                        <w:proofErr w:type="spellEnd"/>
                      </w:p>
                    </w:tc>
                  </w:tr>
                  <w:tr w:rsidR="00FC7490" w:rsidRPr="00574F8C" w:rsidTr="00B55A7B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输入法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英文、拼音、五笔、手写输入,支持软键盘</w:t>
                        </w:r>
                      </w:p>
                    </w:tc>
                  </w:tr>
                  <w:tr w:rsidR="00FC7490" w:rsidRPr="00574F8C" w:rsidTr="00B55A7B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语言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ind w:left="54"/>
                          <w:rPr>
                            <w:color w:val="000000" w:themeColor="text1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简体中文、繁体中文、英语、韩国、日本、马来西亚、新加坡等国家的语言包</w:t>
                        </w:r>
                      </w:p>
                    </w:tc>
                  </w:tr>
                  <w:tr w:rsidR="00FC7490" w:rsidRPr="00574F8C" w:rsidTr="00B55A7B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6"/>
                            <w:lang w:eastAsia="zh-CN"/>
                          </w:rPr>
                        </w:pPr>
                      </w:p>
                    </w:tc>
                  </w:tr>
                </w:tbl>
                <w:p w:rsidR="00FC7490" w:rsidRDefault="00FC7490" w:rsidP="00FC7490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文本框 2" o:spid="_x0000_s1027" type="#_x0000_t202" style="position:absolute;left:0;text-align:left;margin-left:313.8pt;margin-top:36pt;width:249.35pt;height:545.4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SmwgEAAF8DAAAOAAAAZHJzL2Uyb0RvYy54bWysU0GO0zAU3SNxB8t76rYwYYiajkCjQUgj&#10;QBo4gOvYjYXtb9luk14AbsCKDfs5V8/Bt9N0BtghNo79/fz83vvO6mqwhuxliBpcQxezOSXSCWi1&#10;2zb086ebZ5eUxMRdyw042dCDjPRq/fTJqve1XEIHppWBIImLde8b2qXka8ai6KTlcQZeOtxUECxP&#10;uAxb1gbeI7s1bDmfV6yH0PoAQsaI1etxk64Lv1JSpA9KRZmIaShqS2UMZdzkka1XvN4G7jstTjL4&#10;P6iwXDu89Ex1zRMnu6D/orJaBIig0kyAZaCUFrJ4QDeL+R9u7jruZfGC4UR/jin+P1rxfv8xEN02&#10;tKLEcYstOn7/dvxxf/z5lSxzPL2PNaLuPOLS8AYGbHOxGv0tiC8RIewRZjwQEZ3jGFSw+YtGCR7E&#10;DhzOqcshEYHF54uqevnighKBe9WrZXVxWfrCHo77ENNbCZbkSUMDtrVI4PvbmLIAXk+QfJuDG21M&#10;aa1xvxUQmCtF8KgxS0/DZigZLCbDG2gP6Ne8c5h1fjfTJEyTzTTZ+aC3HaoaU3HwepdA6SIrk49U&#10;pzuxi0Xt6cXlZ/J4XVAP/8X6FwAAAP//AwBQSwMEFAAGAAgAAAAhANtMTyTgAAAADAEAAA8AAABk&#10;cnMvZG93bnJldi54bWxMj8FOwzAMhu9IvENkJG4sXZGyUZpOE4ITElpXDhzTxmujNU5psq28Pelp&#10;u9nyp9/fn28m27Mzjt44krBcJMCQGqcNtRK+q4+nNTAfFGnVO0IJf+hhU9zf5SrT7kIlnvehZTGE&#10;fKYkdCEMGee+6dAqv3ADUrwd3GhViOvYcj2qSwy3PU+TRHCrDMUPnRrwrcPmuD9ZCdsfKt/N71e9&#10;Kw+lqaqXhD7FUcrHh2n7CizgFK4wzPpRHYroVLsTac96CSJdiYhKWKWx0wwsU/EMrJ4nka6BFzm/&#10;LVH8AwAA//8DAFBLAQItABQABgAIAAAAIQC2gziS/gAAAOEBAAATAAAAAAAAAAAAAAAAAAAAAABb&#10;Q29udGVudF9UeXBlc10ueG1sUEsBAi0AFAAGAAgAAAAhADj9If/WAAAAlAEAAAsAAAAAAAAAAAAA&#10;AAAALwEAAF9yZWxzLy5yZWxzUEsBAi0AFAAGAAgAAAAhAH+9JKbCAQAAXwMAAA4AAAAAAAAAAAAA&#10;AAAALgIAAGRycy9lMm9Eb2MueG1sUEsBAi0AFAAGAAgAAAAhANtMTyTgAAAADAEAAA8AAAAAAAAA&#10;AAAAAAAAHAQAAGRycy9kb3ducmV2LnhtbFBLBQYAAAAABAAEAPMAAAApBQAAAAA=&#10;" filled="f" stroked="f">
            <v:textbox inset="0,0,0,0">
              <w:txbxContent>
                <w:tbl>
                  <w:tblPr>
                    <w:tblOverlap w:val="never"/>
                    <w:tblW w:w="4730" w:type="dxa"/>
                    <w:tblInd w:w="90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2"/>
                    <w:gridCol w:w="3508"/>
                  </w:tblGrid>
                  <w:tr w:rsidR="00FC7490" w:rsidRPr="00574F8C" w:rsidTr="00F6501A">
                    <w:trPr>
                      <w:trHeight w:val="280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2F3D92">
                        <w:pPr>
                          <w:rPr>
                            <w:rFonts w:ascii="PMingLiU" w:eastAsia="宋体"/>
                            <w:color w:val="000000" w:themeColor="text1"/>
                            <w:sz w:val="36"/>
                          </w:rPr>
                        </w:pPr>
                        <w:r w:rsidRPr="00574F8C">
                          <w:rPr>
                            <w:rFonts w:ascii="黑体" w:eastAsia="黑体" w:hAnsi="黑体"/>
                            <w:color w:val="000000" w:themeColor="text1"/>
                            <w:sz w:val="24"/>
                          </w:rPr>
                          <w:t>功能</w:t>
                        </w:r>
                        <w:r w:rsidRPr="00574F8C">
                          <w:rPr>
                            <w:rFonts w:ascii="黑体" w:eastAsia="黑体" w:hAnsi="黑体" w:hint="eastAsia"/>
                            <w:color w:val="000000" w:themeColor="text1"/>
                            <w:sz w:val="24"/>
                          </w:rPr>
                          <w:t>扩展：</w:t>
                        </w:r>
                      </w:p>
                    </w:tc>
                  </w:tr>
                  <w:tr w:rsidR="00FC7490" w:rsidRPr="00574F8C" w:rsidTr="00F6501A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6"/>
                            <w:lang w:eastAsia="zh-CN"/>
                          </w:rPr>
                        </w:pPr>
                        <w:proofErr w:type="spellStart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条码采集（选配</w:t>
                        </w:r>
                        <w:proofErr w:type="spellEnd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FC7490" w:rsidRPr="00574F8C" w:rsidTr="00F6501A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C457FE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一维扫描引擎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通用激光扫描头</w:t>
                        </w:r>
                      </w:p>
                    </w:tc>
                  </w:tr>
                  <w:tr w:rsidR="00FC7490" w:rsidRPr="00574F8C" w:rsidTr="00F6501A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C457FE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 w:rsidP="00C457FE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支持一维条码</w:t>
                        </w:r>
                      </w:p>
                      <w:p w:rsidR="00FC7490" w:rsidRPr="00574F8C" w:rsidRDefault="00FC7490" w:rsidP="00C457FE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类型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2B00A7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EAN-13, EAN-8, UPC-A, UPC-E, ISSN, ISBN, </w:t>
                        </w:r>
                        <w:proofErr w:type="spellStart"/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Codabar</w:t>
                        </w:r>
                        <w:proofErr w:type="spellEnd"/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, Code 128, Code 93,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cr/>
                          <w:t xml:space="preserve">ITF-6, ITF-14, Interleaved 2 of 5, Industrial 2 of 5, Standard 2 of 5, Matrix 2 of 5, GS1 </w:t>
                        </w:r>
                        <w:proofErr w:type="spellStart"/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Databar</w:t>
                        </w:r>
                        <w:proofErr w:type="spellEnd"/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, Code 39, Code 11, MSI-Plessey, Plessey.</w:t>
                        </w:r>
                      </w:p>
                    </w:tc>
                  </w:tr>
                  <w:tr w:rsidR="00FC7490" w:rsidRPr="00574F8C" w:rsidTr="00C457FE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一维/二维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扫描引擎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C457FE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国产</w:t>
                        </w:r>
                        <w:proofErr w:type="gram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二维硬解码</w:t>
                        </w:r>
                        <w:proofErr w:type="gram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扫描头（默认民德）；国产十字激光</w:t>
                        </w:r>
                      </w:p>
                      <w:p w:rsidR="00FC7490" w:rsidRPr="00574F8C" w:rsidRDefault="00FC7490" w:rsidP="00C457FE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斑马4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710</w:t>
                        </w:r>
                      </w:p>
                    </w:tc>
                  </w:tr>
                  <w:tr w:rsidR="00FC7490" w:rsidRPr="00574F8C" w:rsidTr="00C457FE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支持一维条码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类型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Code128,EAN-13,EAN-8,Code39,UPC-A,UPC-E,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proofErr w:type="spell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Codaber,Interleaved</w:t>
                        </w:r>
                        <w:proofErr w:type="spell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2 of 5,Chinapost25,ISBN/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ISSN,Code93,UCC/EAN-128,GS1 </w:t>
                        </w:r>
                        <w:proofErr w:type="spell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atabar,HIBC</w:t>
                        </w:r>
                        <w:proofErr w:type="spell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,等</w:t>
                        </w:r>
                      </w:p>
                    </w:tc>
                  </w:tr>
                  <w:tr w:rsidR="00FC7490" w:rsidRPr="00574F8C" w:rsidTr="00C457FE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支持二维条码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类型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PDF417,MicroPDF417,GS1 </w:t>
                        </w:r>
                        <w:proofErr w:type="spell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Composite,AztecCode,DataMatrix,QRCode,Micro</w:t>
                        </w:r>
                        <w:proofErr w:type="spell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QR Code,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proofErr w:type="spell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MaxiCode,Hanxin</w:t>
                        </w:r>
                        <w:proofErr w:type="spell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Code,等.</w:t>
                        </w:r>
                      </w:p>
                    </w:tc>
                  </w:tr>
                  <w:tr w:rsidR="00FC7490" w:rsidRPr="00574F8C" w:rsidTr="007B7810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6"/>
                            <w:lang w:eastAsia="zh-CN"/>
                          </w:rPr>
                        </w:pPr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>功能选配扩展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U</w:t>
                        </w:r>
                        <w:r w:rsidRPr="00574F8C"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HF</w:t>
                        </w: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超高频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手柄+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盾牌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（U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HF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距离5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-10米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FC7490" w:rsidRPr="00574F8C" w:rsidTr="007B7810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6"/>
                          </w:rPr>
                        </w:pPr>
                        <w:proofErr w:type="spellStart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摄像头</w:t>
                        </w:r>
                        <w:proofErr w:type="spellEnd"/>
                      </w:p>
                    </w:tc>
                  </w:tr>
                  <w:tr w:rsidR="00FC7490" w:rsidRPr="00574F8C" w:rsidTr="007B7810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后置摄像头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1300W像素高清摄像头，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支持自动对焦、闪光灯、防抖、微距拍摄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前置摄像头（选）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5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00W像素彩色摄像头</w:t>
                        </w:r>
                      </w:p>
                    </w:tc>
                  </w:tr>
                  <w:tr w:rsidR="00FC7490" w:rsidRPr="00574F8C" w:rsidTr="007B7810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6"/>
                          </w:rPr>
                        </w:pPr>
                        <w:proofErr w:type="spellStart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NFC（选配</w:t>
                        </w:r>
                        <w:proofErr w:type="spellEnd"/>
                        <w:r w:rsidRPr="00574F8C">
                          <w:rPr>
                            <w:rFonts w:ascii="黑体" w:eastAsia="黑体" w:hAnsi="黑体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FC7490" w:rsidRPr="00574F8C" w:rsidTr="007B7810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工作频率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13.56MHz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支持协议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支持ISO14443A/B、15693协议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读写距离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2cm-5cm</w:t>
                        </w:r>
                      </w:p>
                    </w:tc>
                  </w:tr>
                  <w:tr w:rsidR="00FC7490" w:rsidRPr="00574F8C" w:rsidTr="007B7810">
                    <w:trPr>
                      <w:trHeight w:val="280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7B7810">
                        <w:pPr>
                          <w:rPr>
                            <w:rFonts w:ascii="PMingLiU" w:eastAsia="宋体"/>
                            <w:color w:val="000000" w:themeColor="text1"/>
                            <w:sz w:val="36"/>
                          </w:rPr>
                        </w:pPr>
                        <w:r w:rsidRPr="00574F8C">
                          <w:rPr>
                            <w:rFonts w:ascii="黑体" w:eastAsia="黑体" w:hAnsi="黑体" w:hint="eastAsia"/>
                            <w:color w:val="000000" w:themeColor="text1"/>
                            <w:sz w:val="24"/>
                          </w:rPr>
                          <w:t>使用环境</w:t>
                        </w:r>
                      </w:p>
                    </w:tc>
                  </w:tr>
                  <w:tr w:rsidR="00FC7490" w:rsidRPr="00574F8C" w:rsidTr="007B7810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工作温度</w:t>
                        </w:r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-20℃至</w:t>
                        </w:r>
                        <w:r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60</w:t>
                        </w: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℃</w:t>
                        </w:r>
                        <w:r w:rsidRPr="00BC6931">
                          <w:rPr>
                            <w:rFonts w:hint="eastAsia"/>
                            <w:color w:val="FF0000"/>
                            <w:w w:val="105"/>
                            <w:sz w:val="15"/>
                            <w:szCs w:val="15"/>
                            <w:lang w:eastAsia="zh-CN"/>
                          </w:rPr>
                          <w:t>（提供检测报告）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储存温度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-40℃至70℃</w:t>
                        </w:r>
                        <w:r w:rsidRPr="00BC6931">
                          <w:rPr>
                            <w:rFonts w:hint="eastAsia"/>
                            <w:color w:val="FF0000"/>
                            <w:w w:val="105"/>
                            <w:sz w:val="15"/>
                            <w:szCs w:val="15"/>
                            <w:lang w:eastAsia="zh-CN"/>
                          </w:rPr>
                          <w:t>（提供检测报告）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环境湿度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5%RH--95%RH(无凝露)</w:t>
                        </w:r>
                        <w:r w:rsidRPr="00BC6931">
                          <w:rPr>
                            <w:rFonts w:hint="eastAsia"/>
                            <w:color w:val="FF0000"/>
                            <w:w w:val="105"/>
                            <w:sz w:val="15"/>
                            <w:szCs w:val="15"/>
                            <w:lang w:eastAsia="zh-CN"/>
                          </w:rPr>
                          <w:t>（提供检测报告）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跌落规格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在操作温度范围内，6面均能承受1.2米高度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30次</w:t>
                        </w:r>
                        <w:proofErr w:type="gramStart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跌落到混泥土</w:t>
                        </w:r>
                        <w:proofErr w:type="gramEnd"/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地面的冲击</w:t>
                        </w:r>
                        <w:r w:rsidRPr="00BC6931">
                          <w:rPr>
                            <w:rFonts w:hint="eastAsia"/>
                            <w:color w:val="FF0000"/>
                            <w:w w:val="105"/>
                            <w:sz w:val="15"/>
                            <w:szCs w:val="15"/>
                            <w:lang w:eastAsia="zh-CN"/>
                          </w:rPr>
                          <w:t>（提供检测报告）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滚动测试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滚动连续500次0.5m，6个面接触面滚动后</w:t>
                        </w:r>
                      </w:p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依然稳定运行</w:t>
                        </w:r>
                      </w:p>
                    </w:tc>
                  </w:tr>
                  <w:tr w:rsidR="00FC7490" w:rsidRPr="00574F8C" w:rsidTr="007B7810">
                    <w:trPr>
                      <w:trHeight w:val="228"/>
                    </w:trPr>
                    <w:tc>
                      <w:tcPr>
                        <w:tcW w:w="1222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防护等级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IP6</w:t>
                        </w:r>
                        <w:r w:rsidRPr="00574F8C"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5</w:t>
                        </w:r>
                        <w:r w:rsidRPr="00BC6931">
                          <w:rPr>
                            <w:rFonts w:hint="eastAsia"/>
                            <w:color w:val="FF0000"/>
                            <w:w w:val="105"/>
                            <w:sz w:val="15"/>
                            <w:szCs w:val="15"/>
                            <w:lang w:eastAsia="zh-CN"/>
                          </w:rPr>
                          <w:t>（提供检测报告）</w:t>
                        </w:r>
                      </w:p>
                    </w:tc>
                  </w:tr>
                  <w:tr w:rsidR="00FC7490" w:rsidRPr="00574F8C" w:rsidTr="007B7810">
                    <w:trPr>
                      <w:trHeight w:val="280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7B7810">
                        <w:pPr>
                          <w:rPr>
                            <w:rFonts w:ascii="PMingLiU" w:eastAsia="宋体"/>
                            <w:color w:val="000000" w:themeColor="text1"/>
                            <w:sz w:val="36"/>
                          </w:rPr>
                        </w:pPr>
                        <w:r w:rsidRPr="00574F8C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配件</w:t>
                        </w:r>
                      </w:p>
                    </w:tc>
                  </w:tr>
                  <w:tr w:rsidR="00FC7490" w:rsidRPr="00574F8C" w:rsidTr="007B7810">
                    <w:trPr>
                      <w:trHeight w:val="203"/>
                    </w:trPr>
                    <w:tc>
                      <w:tcPr>
                        <w:tcW w:w="1222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proofErr w:type="gramStart"/>
                        <w:r w:rsidRPr="00574F8C">
                          <w:rPr>
                            <w:rFonts w:ascii="思源黑体 CN Bold" w:eastAsia="思源黑体 CN Bold" w:hint="eastAsia"/>
                            <w:b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标配</w:t>
                        </w:r>
                        <w:proofErr w:type="gramEnd"/>
                      </w:p>
                    </w:tc>
                    <w:tc>
                      <w:tcPr>
                        <w:tcW w:w="3508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 w:rsidRPr="00574F8C">
                          <w:rPr>
                            <w:rFonts w:hint="eastAsia"/>
                            <w:color w:val="000000" w:themeColor="text1"/>
                            <w:w w:val="105"/>
                            <w:sz w:val="15"/>
                            <w:szCs w:val="15"/>
                            <w:lang w:eastAsia="zh-CN"/>
                          </w:rPr>
                          <w:t>适配器，数据线，保护膜，手柄</w:t>
                        </w:r>
                      </w:p>
                    </w:tc>
                  </w:tr>
                  <w:tr w:rsidR="00FC7490" w:rsidRPr="00574F8C" w:rsidTr="007B7810">
                    <w:trPr>
                      <w:trHeight w:val="223"/>
                    </w:trPr>
                    <w:tc>
                      <w:tcPr>
                        <w:tcW w:w="47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</w:tcPr>
                      <w:p w:rsidR="00FC7490" w:rsidRPr="00574F8C" w:rsidRDefault="00FC7490" w:rsidP="007B7810">
                        <w:pPr>
                          <w:pStyle w:val="TableParagraph"/>
                          <w:spacing w:line="203" w:lineRule="exact"/>
                          <w:ind w:left="0"/>
                          <w:rPr>
                            <w:rFonts w:ascii="思源黑体 CN Bold" w:eastAsia="思源黑体 CN Bold"/>
                            <w:b/>
                            <w:color w:val="000000" w:themeColor="text1"/>
                            <w:sz w:val="16"/>
                            <w:lang w:eastAsia="zh-CN"/>
                          </w:rPr>
                        </w:pPr>
                      </w:p>
                    </w:tc>
                  </w:tr>
                </w:tbl>
                <w:p w:rsidR="00FC7490" w:rsidRDefault="00FC7490" w:rsidP="00FC7490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</w:p>
    <w:p w:rsidR="002C64EE" w:rsidRDefault="002C64EE"/>
    <w:sectPr w:rsidR="002C64EE" w:rsidSect="00C56910">
      <w:pgSz w:w="11906" w:h="16838"/>
      <w:pgMar w:top="1440" w:right="1020" w:bottom="1440" w:left="1020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Normal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Medium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思源黑体 CN Regular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Bold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490"/>
    <w:rsid w:val="002C64EE"/>
    <w:rsid w:val="002D5053"/>
    <w:rsid w:val="00FC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C7490"/>
    <w:rPr>
      <w:rFonts w:ascii="思源黑体 CN Normal" w:eastAsia="思源黑体 CN Normal" w:hAnsi="思源黑体 CN Normal" w:cs="思源黑体 CN Normal"/>
      <w:sz w:val="12"/>
      <w:szCs w:val="12"/>
      <w:lang w:eastAsia="en-US" w:bidi="en-US"/>
    </w:rPr>
  </w:style>
  <w:style w:type="character" w:customStyle="1" w:styleId="Char">
    <w:name w:val="正文文本 Char"/>
    <w:basedOn w:val="a0"/>
    <w:link w:val="a3"/>
    <w:uiPriority w:val="1"/>
    <w:rsid w:val="00FC7490"/>
    <w:rPr>
      <w:rFonts w:ascii="思源黑体 CN Normal" w:eastAsia="思源黑体 CN Normal" w:hAnsi="思源黑体 CN Normal" w:cs="思源黑体 CN Normal"/>
      <w:sz w:val="12"/>
      <w:szCs w:val="12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FC7490"/>
    <w:pPr>
      <w:spacing w:line="208" w:lineRule="exact"/>
      <w:ind w:left="85"/>
    </w:pPr>
    <w:rPr>
      <w:rFonts w:ascii="思源黑体 CN Normal" w:eastAsia="思源黑体 CN Normal" w:hAnsi="思源黑体 CN Normal" w:cs="思源黑体 CN Normal"/>
      <w:lang w:eastAsia="en-US" w:bidi="en-US"/>
    </w:rPr>
  </w:style>
  <w:style w:type="paragraph" w:styleId="a4">
    <w:name w:val="Balloon Text"/>
    <w:basedOn w:val="a"/>
    <w:link w:val="Char0"/>
    <w:uiPriority w:val="99"/>
    <w:semiHidden/>
    <w:unhideWhenUsed/>
    <w:rsid w:val="00FC7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C74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ShopSpeed ShopSpeed</dc:creator>
  <cp:lastModifiedBy>ShopSpeed ShopSpeed</cp:lastModifiedBy>
  <cp:revision>1</cp:revision>
  <dcterms:created xsi:type="dcterms:W3CDTF">2021-01-06T03:41:00Z</dcterms:created>
  <dcterms:modified xsi:type="dcterms:W3CDTF">2021-01-06T03:42:00Z</dcterms:modified>
</cp:coreProperties>
</file>